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CFE0" w14:textId="1C8CD729" w:rsidR="004341AC" w:rsidRDefault="004341AC" w:rsidP="004341AC">
      <w:pPr>
        <w:spacing w:after="160" w:line="256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92B8908" wp14:editId="79F73A84">
            <wp:extent cx="523875" cy="619125"/>
            <wp:effectExtent l="0" t="0" r="9525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4341AC" w14:paraId="6B825C67" w14:textId="77777777" w:rsidTr="004341AC">
        <w:tc>
          <w:tcPr>
            <w:tcW w:w="6379" w:type="dxa"/>
            <w:hideMark/>
          </w:tcPr>
          <w:p w14:paraId="5317814A" w14:textId="77777777" w:rsidR="004341AC" w:rsidRDefault="004341AC">
            <w:pPr>
              <w:spacing w:after="0"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0" w:name="_Hlk128748807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REPUBLIKA HRVATSKA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OSNOVNA ŠKOLA ZAGVOZD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14:paraId="47C7E792" w14:textId="7EC2552F" w:rsidR="004341AC" w:rsidRDefault="004341AC">
            <w:pPr>
              <w:spacing w:after="0"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Trg zabiokovskih junaka Domovins</w:t>
            </w:r>
            <w:r w:rsidR="007C457F">
              <w:rPr>
                <w:rFonts w:ascii="Times New Roman" w:eastAsiaTheme="minorHAnsi" w:hAnsi="Times New Roman" w:cs="Times New Roman"/>
                <w:lang w:eastAsia="en-US"/>
              </w:rPr>
              <w:t>k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og rata 4, 21270 Zagvozd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 w:eastAsia="en-US"/>
              </w:rPr>
              <w:t>112-04/23-01/17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         URBROJ: </w:t>
            </w:r>
            <w:r>
              <w:rPr>
                <w:rFonts w:ascii="Times New Roman" w:eastAsiaTheme="minorHAnsi" w:hAnsi="Times New Roman" w:cs="Times New Roman"/>
                <w:noProof/>
                <w:lang w:eastAsia="en-US"/>
              </w:rPr>
              <w:t>2181-320-01-23-1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                                                                                                        Zagvozd, 5. prosinca 2023. g.</w:t>
            </w:r>
          </w:p>
        </w:tc>
        <w:tc>
          <w:tcPr>
            <w:tcW w:w="2693" w:type="dxa"/>
          </w:tcPr>
          <w:p w14:paraId="5B0BB743" w14:textId="77777777" w:rsidR="004341AC" w:rsidRDefault="004341AC">
            <w:pPr>
              <w:spacing w:after="160" w:line="256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bookmarkEnd w:id="0"/>
    </w:tbl>
    <w:p w14:paraId="031FDE2C" w14:textId="77777777" w:rsidR="004341AC" w:rsidRDefault="004341AC" w:rsidP="004341AC">
      <w:pPr>
        <w:pStyle w:val="StandardWe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14:paraId="789AF01C" w14:textId="77777777" w:rsidR="004341AC" w:rsidRDefault="004341AC" w:rsidP="004341AC">
      <w:pPr>
        <w:pStyle w:val="StandardWe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temelju članka 107. Zakona o odgoju i obrazovanju u osnovnoj i srednjoj školi (Narodne novine broj 87/08, 86/09, 92/10, 105/10, 90/11, 5/12, 16/12, 86/12, 126/12, 94/13, 152/14, 7/17, 68/18, 98/19,  64/20 i 121/22), 10. Pravilnika o radu  i članka 8. i 9. Pravilnika o postupku zapošljavanja te procjeni i vrednovanju kandidata za zapošljavanje OŠ Zagvozd, Osnovna škola Zagvozd, Zagvozd, Trg zabiokovskih junaka Domovinskog rata 4, raspisuje</w:t>
      </w:r>
    </w:p>
    <w:p w14:paraId="6AFA4FDE" w14:textId="77777777" w:rsidR="004341AC" w:rsidRDefault="004341AC" w:rsidP="004341AC">
      <w:pPr>
        <w:pStyle w:val="StandardWeb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</w:t>
      </w:r>
      <w:r>
        <w:rPr>
          <w:b/>
          <w:color w:val="333333"/>
          <w:sz w:val="28"/>
          <w:szCs w:val="28"/>
        </w:rPr>
        <w:t>NATJEČAJ</w:t>
      </w:r>
    </w:p>
    <w:p w14:paraId="1FD6E592" w14:textId="77777777" w:rsidR="004341AC" w:rsidRDefault="004341AC" w:rsidP="004341AC">
      <w:pPr>
        <w:pStyle w:val="NoSpacing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 zasnivanje radnog odnosa na radnom mjestu</w:t>
      </w:r>
    </w:p>
    <w:p w14:paraId="1231D780" w14:textId="77777777" w:rsidR="004341AC" w:rsidRDefault="004341AC" w:rsidP="004341AC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</w:p>
    <w:p w14:paraId="1D250B97" w14:textId="2A126A9A" w:rsidR="004341AC" w:rsidRDefault="00E86509" w:rsidP="004341AC">
      <w:pPr>
        <w:pStyle w:val="StandardWeb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kuhar/ica</w:t>
      </w:r>
    </w:p>
    <w:p w14:paraId="313A5B46" w14:textId="77777777" w:rsidR="004341AC" w:rsidRDefault="004341AC" w:rsidP="004341AC">
      <w:pPr>
        <w:pStyle w:val="StandardWe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</w:t>
      </w:r>
      <w:r>
        <w:rPr>
          <w:color w:val="000000"/>
          <w:sz w:val="22"/>
          <w:szCs w:val="22"/>
        </w:rPr>
        <w:t xml:space="preserve">- 1 izvršitelj  na  </w:t>
      </w:r>
      <w:r>
        <w:rPr>
          <w:b/>
          <w:color w:val="000000"/>
          <w:sz w:val="22"/>
          <w:szCs w:val="22"/>
        </w:rPr>
        <w:t xml:space="preserve">određeno </w:t>
      </w:r>
      <w:r>
        <w:rPr>
          <w:color w:val="000000"/>
          <w:sz w:val="22"/>
          <w:szCs w:val="22"/>
        </w:rPr>
        <w:t xml:space="preserve"> nepuno radno vrijeme, 20/40 sati tjedno </w:t>
      </w:r>
    </w:p>
    <w:p w14:paraId="26CC67D8" w14:textId="77777777" w:rsidR="004341AC" w:rsidRDefault="004341AC" w:rsidP="004341AC">
      <w:pPr>
        <w:pStyle w:val="StandardWe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- mjesto rada – OŠ Zagvozd – PO </w:t>
      </w:r>
      <w:proofErr w:type="spellStart"/>
      <w:r>
        <w:rPr>
          <w:color w:val="000000"/>
          <w:sz w:val="22"/>
          <w:szCs w:val="22"/>
        </w:rPr>
        <w:t>Dobrinče</w:t>
      </w:r>
      <w:proofErr w:type="spellEnd"/>
    </w:p>
    <w:p w14:paraId="0AB89407" w14:textId="77777777" w:rsidR="004341AC" w:rsidRDefault="004341AC" w:rsidP="004341AC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color w:val="000000"/>
        </w:rPr>
        <w:t>UVJETI:</w:t>
      </w:r>
    </w:p>
    <w:p w14:paraId="661379C0" w14:textId="77777777" w:rsidR="004341AC" w:rsidRDefault="004341AC" w:rsidP="00434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Uz opće uvjete za zasnivanje radnog odnosa sukladno općim propisima o radu, kandidati trebaju ispunjavati i posebne uvjete propisane </w:t>
      </w:r>
      <w:r>
        <w:rPr>
          <w:rFonts w:ascii="Times New Roman" w:hAnsi="Times New Roman" w:cs="Times New Roman"/>
          <w:color w:val="000000"/>
        </w:rPr>
        <w:t xml:space="preserve">Zakonom o odgoju i obrazovanju u osnovnoj i srednjoj školi (Narodne novine broj 87/08, 86/09, 92/10, 105/10, 90/11, 5/12, 16/12, 86/12, 126/12, 94/13, 152/14, 7/17, 68/18, 98/19,  64/20 i 121/22)  i čl.10. Pravilnika o radu Osnovne škole Zagvozd </w:t>
      </w:r>
    </w:p>
    <w:p w14:paraId="1432B735" w14:textId="77777777" w:rsidR="004341AC" w:rsidRDefault="004341AC" w:rsidP="004341A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</w:rPr>
        <w:t>završena srednja škola - program kuhar odnosno KV kuhar i završen tečaj higijenskog minimuma</w:t>
      </w:r>
      <w:r>
        <w:t>.</w:t>
      </w:r>
    </w:p>
    <w:p w14:paraId="78AB3AC7" w14:textId="77777777" w:rsidR="004341AC" w:rsidRDefault="004341AC" w:rsidP="004341AC">
      <w:pPr>
        <w:pStyle w:val="NoSpacing1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Radni odnos u Školi ne može zasnovati osoba za koju postoje zapreke iz članka 106. Zakona </w:t>
      </w:r>
      <w:r>
        <w:rPr>
          <w:rFonts w:ascii="Times New Roman" w:eastAsia="Times New Roman" w:hAnsi="Times New Roman"/>
          <w:color w:val="000000"/>
          <w:lang w:eastAsia="hr-HR"/>
        </w:rPr>
        <w:t>o odgoju i obrazovanju u osnovnoj i srednjoj školi.</w:t>
      </w:r>
    </w:p>
    <w:p w14:paraId="5BFACBEB" w14:textId="77777777" w:rsidR="004341AC" w:rsidRDefault="004341AC" w:rsidP="004341AC">
      <w:pPr>
        <w:pStyle w:val="NoSpacing1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14:paraId="3F6DD84D" w14:textId="77777777" w:rsidR="004341AC" w:rsidRDefault="004341AC" w:rsidP="004341AC">
      <w:pPr>
        <w:pStyle w:val="NoSpacing1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Na natječaj se mogu javiti </w:t>
      </w:r>
      <w:r>
        <w:rPr>
          <w:rFonts w:ascii="Times New Roman" w:hAnsi="Times New Roman"/>
          <w:color w:val="000000"/>
        </w:rPr>
        <w:t>osobe</w:t>
      </w:r>
      <w:r>
        <w:rPr>
          <w:rFonts w:ascii="Times New Roman" w:hAnsi="Times New Roman"/>
          <w:color w:val="000000"/>
          <w:lang w:eastAsia="hr-HR"/>
        </w:rPr>
        <w:t xml:space="preserve"> oba spola u skladu sa Zakonom o ravnopravnosti spolova (Narodne novine broj 82/08. i 69/17.)</w:t>
      </w:r>
    </w:p>
    <w:p w14:paraId="740FEB52" w14:textId="77777777" w:rsidR="004341AC" w:rsidRDefault="004341AC" w:rsidP="004341AC">
      <w:pPr>
        <w:pStyle w:val="NoSpacing1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Izrazi koji se u ovom natječaju navode u muškom rodu su neutralni i odnose se jednako na muške i ženske osobe. </w:t>
      </w:r>
    </w:p>
    <w:p w14:paraId="21C39177" w14:textId="77777777" w:rsidR="004341AC" w:rsidRDefault="004341AC" w:rsidP="00434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14:paraId="66B052A0" w14:textId="77777777" w:rsidR="004341AC" w:rsidRDefault="004341AC" w:rsidP="00434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Uz pisanu i vlastoručno potpisanu prijavu kandidati su obvezni priložiti:</w:t>
      </w:r>
    </w:p>
    <w:p w14:paraId="155EC082" w14:textId="77777777" w:rsidR="004341AC" w:rsidRDefault="004341AC" w:rsidP="00434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životopis,</w:t>
      </w:r>
    </w:p>
    <w:p w14:paraId="6F0C02C8" w14:textId="77777777" w:rsidR="004341AC" w:rsidRDefault="004341AC" w:rsidP="00434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dokaz o odgovarajućem stupnju obrazovanja,</w:t>
      </w:r>
    </w:p>
    <w:p w14:paraId="3AD39E67" w14:textId="77777777" w:rsidR="004341AC" w:rsidRDefault="004341AC" w:rsidP="00434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dokaz o državljanstvu</w:t>
      </w:r>
    </w:p>
    <w:p w14:paraId="6370B70C" w14:textId="77777777" w:rsidR="004341AC" w:rsidRDefault="004341AC" w:rsidP="00434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uvjerenje nadležnog suda kako se protiv podnositelja ne vodi kazneni postupak za neko od kaznenih djela iz </w:t>
      </w:r>
      <w:r>
        <w:rPr>
          <w:rFonts w:ascii="Times New Roman" w:eastAsia="Times New Roman" w:hAnsi="Times New Roman" w:cs="Times New Roman"/>
          <w:b/>
          <w:bCs/>
          <w:color w:val="000000"/>
        </w:rPr>
        <w:t>članka 106.</w:t>
      </w:r>
      <w:r>
        <w:rPr>
          <w:rFonts w:ascii="Times New Roman" w:eastAsia="Times New Roman" w:hAnsi="Times New Roman" w:cs="Times New Roman"/>
          <w:color w:val="000000"/>
        </w:rPr>
        <w:t>  Zakona o odgoju i obrazovanju u osnovnoj i srednjoj školi (ne starije od 30 dana od dana objave natječaja)</w:t>
      </w:r>
    </w:p>
    <w:p w14:paraId="762B3B32" w14:textId="77777777" w:rsidR="004341AC" w:rsidRDefault="004341AC" w:rsidP="00434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dokaz o završenom higijenskom minimumu</w:t>
      </w:r>
    </w:p>
    <w:p w14:paraId="738AE652" w14:textId="77777777" w:rsidR="004341AC" w:rsidRDefault="004341AC" w:rsidP="004341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U</w:t>
      </w:r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</w:rPr>
        <w:t>prijavi na natječaj kandidat navodi osobne podatke:</w:t>
      </w:r>
      <w:r>
        <w:rPr>
          <w:rFonts w:ascii="Times New Roman" w:hAnsi="Times New Roman" w:cs="Times New Roman"/>
          <w:color w:val="000000"/>
        </w:rPr>
        <w:br/>
        <w:t>- ime i prezime,</w:t>
      </w:r>
      <w:r>
        <w:rPr>
          <w:rFonts w:ascii="Times New Roman" w:hAnsi="Times New Roman" w:cs="Times New Roman"/>
          <w:color w:val="000000"/>
        </w:rPr>
        <w:br/>
        <w:t>- adresu stanovanja,</w:t>
      </w:r>
      <w:r>
        <w:rPr>
          <w:rFonts w:ascii="Times New Roman" w:hAnsi="Times New Roman" w:cs="Times New Roman"/>
          <w:color w:val="000000"/>
        </w:rPr>
        <w:br/>
        <w:t>- kontakt; broj mobitela ili telefona</w:t>
      </w:r>
      <w:r>
        <w:rPr>
          <w:rFonts w:ascii="Times New Roman" w:hAnsi="Times New Roman" w:cs="Times New Roman"/>
          <w:color w:val="000000"/>
        </w:rPr>
        <w:br/>
        <w:t xml:space="preserve">- e- mail adresu </w:t>
      </w:r>
      <w:r>
        <w:rPr>
          <w:rFonts w:ascii="Times New Roman" w:hAnsi="Times New Roman" w:cs="Times New Roman"/>
          <w:color w:val="000000"/>
        </w:rPr>
        <w:br/>
        <w:t>- naziv radnog mjesta na koje se prijavljuje</w:t>
      </w:r>
    </w:p>
    <w:p w14:paraId="32B2CD0E" w14:textId="77777777" w:rsidR="004341AC" w:rsidRDefault="004341AC" w:rsidP="00E620C6">
      <w:pPr>
        <w:pStyle w:val="NoSpacing1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14:paraId="10714FE8" w14:textId="77777777" w:rsidR="004341AC" w:rsidRDefault="004341AC" w:rsidP="00E620C6">
      <w:pPr>
        <w:pStyle w:val="NoSpacing1"/>
        <w:jc w:val="both"/>
        <w:rPr>
          <w:rFonts w:ascii="Times New Roman" w:hAnsi="Times New Roman"/>
          <w:color w:val="000000"/>
          <w:lang w:eastAsia="hr-HR"/>
        </w:rPr>
      </w:pPr>
    </w:p>
    <w:p w14:paraId="66132523" w14:textId="77777777" w:rsidR="004341AC" w:rsidRDefault="004341AC" w:rsidP="00E620C6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Isprave koje su kandidati dužni priložiti uz prijavu na natječaj, dostavljaju se u </w:t>
      </w:r>
      <w:r>
        <w:rPr>
          <w:b/>
          <w:bCs/>
          <w:color w:val="000000"/>
          <w:sz w:val="22"/>
          <w:szCs w:val="22"/>
        </w:rPr>
        <w:t>neovjerenoj preslici  </w:t>
      </w:r>
      <w:r>
        <w:rPr>
          <w:color w:val="000000"/>
          <w:sz w:val="22"/>
          <w:szCs w:val="22"/>
          <w:shd w:val="clear" w:color="auto" w:fill="FFFFFF"/>
        </w:rPr>
        <w:t>ne vraćaju se kandidatu nakon završetka natječajnog postupka</w:t>
      </w:r>
      <w:r>
        <w:rPr>
          <w:color w:val="000000"/>
          <w:sz w:val="22"/>
          <w:szCs w:val="22"/>
        </w:rPr>
        <w:t xml:space="preserve">. Osoba koja bude primljena dužna je dostaviti </w:t>
      </w:r>
      <w:r>
        <w:rPr>
          <w:color w:val="000000"/>
          <w:sz w:val="22"/>
          <w:szCs w:val="22"/>
          <w:shd w:val="clear" w:color="auto" w:fill="FFFFFF"/>
        </w:rPr>
        <w:t>izvornike traženih isprava prije zaključivanja ugovora o radu.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 </w:t>
      </w:r>
    </w:p>
    <w:p w14:paraId="07848FDA" w14:textId="77777777" w:rsidR="004341AC" w:rsidRDefault="004341AC" w:rsidP="00E620C6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Kandidati koji se javljaju na natječaj i pozivaju se na pravo prednosti pri zapošljavanju prema posebnom propisu trebaju se u prijavi pozvati na to pravo i dužni su dostaviti sve dokaze o ostvarivanju prava prednosti pri zapošljavanju, te imaju prednost u odnosu na ostale kandidate samo pod jednakim uvjetima.</w:t>
      </w:r>
    </w:p>
    <w:p w14:paraId="038F5366" w14:textId="77777777" w:rsidR="004341AC" w:rsidRDefault="004341AC" w:rsidP="00E620C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Kandidat koji ostvaruje pravo prednosti pri zapošljavanju na temelju članka 102. stavaka 1.-3. Zakona o hrvatskim braniteljima iz Domovinskog rata i članovima njihovih obitelji (Narodne novine, broj: 121/17., 98/19., 84/21), članka 48. f Zakona o zaštiti vojnih i civilnih invalida rata (Narodne novine, broj: 33/92., 57/92., 77/92., 27/93., 58/93., 02/94., 76/94., 108/95., 108/96., 82/01., 103/03., 148/13. i 98/19.) ili članka 9. Zakona o profesionalnoj rehabilitaciji i zapošljavanju osoba s invaliditetom (Narodne novine, broj: 157/13., 152/14., 39/18. i 32/20.)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2C7F222F" w14:textId="77777777" w:rsidR="004341AC" w:rsidRDefault="004341AC" w:rsidP="00E620C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6BBD7FD" w14:textId="0A44CF1B" w:rsidR="000E4129" w:rsidRPr="000E4129" w:rsidRDefault="000E4129" w:rsidP="00E620C6">
      <w:pPr>
        <w:jc w:val="both"/>
        <w:rPr>
          <w:rFonts w:ascii="Times New Roman" w:hAnsi="Times New Roman" w:cs="Times New Roman"/>
        </w:rPr>
      </w:pPr>
      <w:hyperlink r:id="rId6" w:history="1">
        <w:r w:rsidRPr="000E4129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https://branitelji.gov.hr/UserDocsImages/dokumenti/Nikola/popis%20dokaza%20za%20ostvarivanje%20prava%20prednosti%20pri%20zapo%C5%A1ljavanju-%20ZOHBDR%202021.pdf</w:t>
        </w:r>
      </w:hyperlink>
    </w:p>
    <w:p w14:paraId="7625899B" w14:textId="5CA8E73C" w:rsidR="004341AC" w:rsidRDefault="004341AC" w:rsidP="00E620C6">
      <w:pPr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Kandidat koji se poziva na pravo prednosti pri zapošljavanju na temelju članka 48. stavaka 1.-3. Zakona o civilnim stradalnicima iz Domovinskog rata (Narodne novine, broj 84/21.) uz prijavu na natječaj dužan je, pored navedenih isprava odnosno priloga, priložiti i sve potrebne dokaze iz članka 49. stavka 1. Zakona o civilnim stradalnicima iz Domovinskog rata, koji su dostupni na poveznici:</w:t>
      </w:r>
    </w:p>
    <w:p w14:paraId="191CE417" w14:textId="41D8CF9B" w:rsidR="004341AC" w:rsidRDefault="00000000" w:rsidP="00E620C6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hyperlink r:id="rId7" w:history="1">
        <w:r w:rsidR="007E3AB5" w:rsidRPr="0045254A">
          <w:rPr>
            <w:rStyle w:val="Hiperveza"/>
            <w:sz w:val="22"/>
            <w:szCs w:val="22"/>
          </w:rPr>
          <w:t>https://branitelji.gov.hr/UserDocsImages//dokumen</w:t>
        </w:r>
        <w:r w:rsidR="007E3AB5" w:rsidRPr="0045254A">
          <w:rPr>
            <w:rStyle w:val="Hiperveza"/>
            <w:sz w:val="22"/>
            <w:szCs w:val="22"/>
          </w:rPr>
          <w:t>t</w:t>
        </w:r>
        <w:r w:rsidR="007E3AB5" w:rsidRPr="0045254A">
          <w:rPr>
            <w:rStyle w:val="Hiperveza"/>
            <w:sz w:val="22"/>
            <w:szCs w:val="22"/>
          </w:rPr>
          <w:t>i/Nikola//popis%20dokaza%20za%20ostvarivanje%20prava%20prednosti%20pri%20zapo%C5%A1ljavanju-%20Zakon%20o%20civilnim%20stradalnicima%20iz%20DR.pdf</w:t>
        </w:r>
      </w:hyperlink>
      <w:r w:rsidR="007E3AB5">
        <w:rPr>
          <w:rStyle w:val="Hiperveza"/>
          <w:sz w:val="22"/>
          <w:szCs w:val="22"/>
        </w:rPr>
        <w:t xml:space="preserve">  </w:t>
      </w:r>
    </w:p>
    <w:p w14:paraId="046705AD" w14:textId="6D2F5F01" w:rsidR="004341AC" w:rsidRDefault="004341AC" w:rsidP="00E620C6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Način procjene odnosno testiranja kandidata biti će objavljen na mrežnoj stranici Škole najkasnije do isteka roka za podnošenje prijava na natječaj, </w:t>
      </w:r>
      <w:hyperlink r:id="rId8" w:history="1">
        <w:r w:rsidR="007E3AB5" w:rsidRPr="0045254A">
          <w:rPr>
            <w:rStyle w:val="Hiperveza"/>
            <w:sz w:val="22"/>
            <w:szCs w:val="22"/>
          </w:rPr>
          <w:t>http://os-zagvozd.skole.hr/D</w:t>
        </w:r>
        <w:r w:rsidR="007E3AB5" w:rsidRPr="0045254A">
          <w:rPr>
            <w:rStyle w:val="Hiperveza"/>
            <w:sz w:val="22"/>
            <w:szCs w:val="22"/>
          </w:rPr>
          <w:t>o</w:t>
        </w:r>
        <w:r w:rsidR="007E3AB5" w:rsidRPr="0045254A">
          <w:rPr>
            <w:rStyle w:val="Hiperveza"/>
            <w:sz w:val="22"/>
            <w:szCs w:val="22"/>
          </w:rPr>
          <w:t>kumenti/natjecaji</w:t>
        </w:r>
      </w:hyperlink>
      <w:r w:rsidR="007E3AB5">
        <w:rPr>
          <w:rStyle w:val="Hiperveza"/>
          <w:sz w:val="22"/>
          <w:szCs w:val="22"/>
        </w:rPr>
        <w:t xml:space="preserve"> </w:t>
      </w:r>
      <w:r>
        <w:rPr>
          <w:rStyle w:val="Hiperveza"/>
          <w:sz w:val="22"/>
          <w:szCs w:val="22"/>
        </w:rPr>
        <w:t xml:space="preserve"> .</w:t>
      </w:r>
      <w:r>
        <w:rPr>
          <w:rStyle w:val="Hiperveza"/>
          <w:color w:val="000000"/>
          <w:sz w:val="22"/>
          <w:szCs w:val="22"/>
          <w:u w:val="none"/>
        </w:rPr>
        <w:t xml:space="preserve"> Najmanje pet dana prije same procjene odnosno testiranja bit će objavljen datum, vrijem i mjesto procjene odnosno testiranja.</w:t>
      </w:r>
    </w:p>
    <w:p w14:paraId="7F515D9D" w14:textId="77777777" w:rsidR="004341AC" w:rsidRDefault="004341AC" w:rsidP="00E620C6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Kandidat koji je pravodobno dostavio potpunu prijavu sa svim prilozima odnosno ispravama i ispunjava uvjete natječaja obvezan je pristupiti procjeni i vrednovanju prema odredbama Pravilnika o postupku zapošljavanja te procjeni i vrednovanju kandidata za zapošljavanje Osnovnoj školi Zagvozd.</w:t>
      </w:r>
    </w:p>
    <w:p w14:paraId="029EC6AE" w14:textId="1DD719A5" w:rsidR="00E620C6" w:rsidRDefault="00000000" w:rsidP="00E620C6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70C0"/>
          <w:sz w:val="22"/>
          <w:szCs w:val="22"/>
        </w:rPr>
      </w:pPr>
      <w:hyperlink r:id="rId9" w:history="1">
        <w:r w:rsidR="007E3AB5" w:rsidRPr="0045254A">
          <w:rPr>
            <w:rStyle w:val="Hiperveza"/>
            <w:sz w:val="22"/>
            <w:szCs w:val="22"/>
          </w:rPr>
          <w:t>http://os-za</w:t>
        </w:r>
        <w:r w:rsidR="007E3AB5" w:rsidRPr="0045254A">
          <w:rPr>
            <w:rStyle w:val="Hiperveza"/>
            <w:sz w:val="22"/>
            <w:szCs w:val="22"/>
          </w:rPr>
          <w:t>g</w:t>
        </w:r>
        <w:r w:rsidR="007E3AB5" w:rsidRPr="0045254A">
          <w:rPr>
            <w:rStyle w:val="Hiperveza"/>
            <w:sz w:val="22"/>
            <w:szCs w:val="22"/>
          </w:rPr>
          <w:t>vozd.skole.hr/Pravilnici</w:t>
        </w:r>
      </w:hyperlink>
      <w:r w:rsidR="007E3AB5">
        <w:rPr>
          <w:rStyle w:val="Hiperveza"/>
          <w:sz w:val="22"/>
          <w:szCs w:val="22"/>
        </w:rPr>
        <w:t xml:space="preserve"> </w:t>
      </w:r>
      <w:r w:rsidR="00E620C6">
        <w:rPr>
          <w:color w:val="0070C0"/>
          <w:sz w:val="22"/>
          <w:szCs w:val="22"/>
        </w:rPr>
        <w:t xml:space="preserve"> </w:t>
      </w:r>
    </w:p>
    <w:p w14:paraId="4F0704DF" w14:textId="10074996" w:rsidR="004341AC" w:rsidRDefault="004341AC" w:rsidP="00E620C6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Ako kandidat ne pristupi procjeni odnosno testiranju smatra se da je odustao od prijave na natječaj.</w:t>
      </w:r>
    </w:p>
    <w:p w14:paraId="5B52C4D7" w14:textId="77777777" w:rsidR="004341AC" w:rsidRDefault="004341AC" w:rsidP="00E620C6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Svi kandidati svojom prijavom na natječaj daju privolu za obradu osobnih podataka koji su navedeni u svim dostavljenim prilozima odnosno ispravama za potrebe provedbe javnog natječaja sukladno odredbama Opće uredbe o zaštiti podataka 2016/679 i Zakona o provedbi Opće uredbe o zaštiti osobnih podataka (NN 42/18).</w:t>
      </w:r>
    </w:p>
    <w:p w14:paraId="1156402E" w14:textId="77777777" w:rsidR="004341AC" w:rsidRDefault="004341AC" w:rsidP="00E620C6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Rok za podnošenje prijava je 8 dana od dana objavljivanja na mrežnim stranicama i oglasnoj ploči Hrvatskog zavoda za zapošljavanje i internet stranicama i oglasnoj ploči Škole.</w:t>
      </w:r>
    </w:p>
    <w:p w14:paraId="34C6F092" w14:textId="77777777" w:rsidR="00E620C6" w:rsidRDefault="004341AC" w:rsidP="00E620C6">
      <w:pPr>
        <w:pStyle w:val="Standard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Datum objave na mrežnim stranicama i oglasnoj ploči Hrvatskog zavoda za zapošljavanje i mrežnim stranicama i oglasnoj ploči  Škole je 5. prosinca 2023.godine.</w:t>
      </w:r>
    </w:p>
    <w:p w14:paraId="34E8D08C" w14:textId="4F07F2AC" w:rsidR="004341AC" w:rsidRDefault="004341AC" w:rsidP="00E620C6">
      <w:pPr>
        <w:pStyle w:val="Standard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Rok natječaja je od 6. prosinca 2023. do 13. prosinca  2023. godine.</w:t>
      </w:r>
    </w:p>
    <w:p w14:paraId="6295484C" w14:textId="77777777" w:rsidR="004341AC" w:rsidRDefault="004341AC" w:rsidP="00E620C6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Prijave s nepotpunom i neodgovarajućom dokumentacijom kao i nepravovremeno dostavljene prijave neće se razmatrati.</w:t>
      </w:r>
    </w:p>
    <w:p w14:paraId="140389B7" w14:textId="77777777" w:rsidR="004341AC" w:rsidRDefault="004341AC" w:rsidP="00E620C6">
      <w:pPr>
        <w:pStyle w:val="StandardWeb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Prijave s potrebnom dokumentacijom dostaviti neposredno ili poštom na adresu:</w:t>
      </w:r>
      <w:r>
        <w:rPr>
          <w:color w:val="000000"/>
          <w:sz w:val="22"/>
          <w:szCs w:val="22"/>
        </w:rPr>
        <w:br/>
        <w:t>Osnovna škola Zagvozd, Trg zabiokovskih junaka Domovinskog rata 4, 21270 Zagvozd</w:t>
      </w:r>
      <w:r>
        <w:rPr>
          <w:color w:val="000000"/>
          <w:sz w:val="22"/>
          <w:szCs w:val="22"/>
        </w:rPr>
        <w:br/>
        <w:t xml:space="preserve">sa OBVEZNOM naznakom </w:t>
      </w:r>
      <w:r>
        <w:rPr>
          <w:b/>
          <w:color w:val="000000"/>
          <w:sz w:val="22"/>
          <w:szCs w:val="22"/>
        </w:rPr>
        <w:t>„za natječaj – kuhar- nepuno“</w:t>
      </w:r>
    </w:p>
    <w:p w14:paraId="66C6FFDA" w14:textId="77777777" w:rsidR="004341AC" w:rsidRDefault="004341AC" w:rsidP="00E620C6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rezultatima natječaja kandidati će biti pisano obaviješteni putem javno dostupne mrežne stranice Škole u roku od petnaest (15) dana od dana sklapanja ugovora s izabranim kandidatom. U slučaju iz članka 23. stavka 4. Pravilnika o postupku zapošljavanja te procjeni i vrednovanju kandidata za zapošljavanje u Osnovnoj školi Zagvozd, Zagvozd kandidati će biti obaviješteni pisanom poštanskom pošiljkom.</w:t>
      </w:r>
    </w:p>
    <w:p w14:paraId="7B524E3F" w14:textId="77777777" w:rsidR="004341AC" w:rsidRDefault="004341AC" w:rsidP="004341AC">
      <w:pPr>
        <w:pStyle w:val="StandardWe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</w:t>
      </w:r>
    </w:p>
    <w:p w14:paraId="1F90B0FD" w14:textId="77777777" w:rsidR="004341AC" w:rsidRDefault="004341AC" w:rsidP="004341AC">
      <w:pPr>
        <w:pStyle w:val="StandardWe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</w:p>
    <w:p w14:paraId="0CE2952F" w14:textId="77777777" w:rsidR="004341AC" w:rsidRDefault="004341AC" w:rsidP="004341AC">
      <w:pPr>
        <w:pStyle w:val="StandardWe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14:paraId="6B81D32F" w14:textId="77777777" w:rsidR="004341AC" w:rsidRDefault="004341AC" w:rsidP="004341AC">
      <w:pPr>
        <w:pStyle w:val="StandardWe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v.d. ravnatelja:</w:t>
      </w:r>
    </w:p>
    <w:p w14:paraId="6E8FAB3B" w14:textId="77777777" w:rsidR="004341AC" w:rsidRDefault="004341AC" w:rsidP="004341AC">
      <w:pPr>
        <w:pStyle w:val="StandardWe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Antonela Filipović, </w:t>
      </w:r>
      <w:proofErr w:type="spellStart"/>
      <w:r>
        <w:rPr>
          <w:color w:val="000000"/>
          <w:sz w:val="22"/>
          <w:szCs w:val="22"/>
        </w:rPr>
        <w:t>dipl.učit</w:t>
      </w:r>
      <w:proofErr w:type="spellEnd"/>
      <w:r>
        <w:rPr>
          <w:color w:val="000000"/>
          <w:sz w:val="22"/>
          <w:szCs w:val="22"/>
        </w:rPr>
        <w:t>.</w:t>
      </w:r>
    </w:p>
    <w:p w14:paraId="18A8EBB3" w14:textId="77777777" w:rsidR="004341AC" w:rsidRDefault="004341AC" w:rsidP="004341AC">
      <w:pPr>
        <w:pStyle w:val="StandardWe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14:paraId="2366EFD8" w14:textId="77777777" w:rsidR="004341AC" w:rsidRDefault="004341AC" w:rsidP="004341AC">
      <w:pPr>
        <w:rPr>
          <w:rFonts w:ascii="Times New Roman" w:hAnsi="Times New Roman" w:cs="Times New Roman"/>
          <w:color w:val="000000"/>
        </w:rPr>
      </w:pPr>
    </w:p>
    <w:p w14:paraId="3F0C05B0" w14:textId="77777777" w:rsidR="004341AC" w:rsidRDefault="004341AC" w:rsidP="004341AC">
      <w:pPr>
        <w:rPr>
          <w:rFonts w:ascii="Times New Roman" w:hAnsi="Times New Roman" w:cs="Times New Roman"/>
          <w:color w:val="000000"/>
        </w:rPr>
      </w:pPr>
    </w:p>
    <w:p w14:paraId="5D900DCD" w14:textId="77777777" w:rsidR="006C3A3D" w:rsidRDefault="006C3A3D"/>
    <w:sectPr w:rsidR="006C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446D6"/>
    <w:multiLevelType w:val="multilevel"/>
    <w:tmpl w:val="F788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606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AF"/>
    <w:rsid w:val="000E4129"/>
    <w:rsid w:val="004341AC"/>
    <w:rsid w:val="006C3A3D"/>
    <w:rsid w:val="006D78AF"/>
    <w:rsid w:val="007C457F"/>
    <w:rsid w:val="007E3AB5"/>
    <w:rsid w:val="00E620C6"/>
    <w:rsid w:val="00E8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7A27"/>
  <w15:chartTrackingRefBased/>
  <w15:docId w15:val="{8E766F03-DC97-4D05-AF81-CA9C3AA4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1AC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341AC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43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Zadanifontodlomka"/>
    <w:link w:val="NoSpacing1"/>
    <w:uiPriority w:val="1"/>
    <w:locked/>
    <w:rsid w:val="004341AC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uiPriority w:val="1"/>
    <w:qFormat/>
    <w:rsid w:val="004341AC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4341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E620C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620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agvozd.skole.hr/Dokumenti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gvozd.skole.hr/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1378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2023-12-05T11:47:00Z</cp:lastPrinted>
  <dcterms:created xsi:type="dcterms:W3CDTF">2023-12-05T11:45:00Z</dcterms:created>
  <dcterms:modified xsi:type="dcterms:W3CDTF">2023-12-05T11:51:00Z</dcterms:modified>
</cp:coreProperties>
</file>